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C0B4" w14:textId="0919F199" w:rsidR="00384186" w:rsidRDefault="00F36B57" w:rsidP="00B9787A">
      <w:pPr>
        <w:pStyle w:val="SEHeader"/>
      </w:pPr>
      <w:r>
        <w:t xml:space="preserve"> </w:t>
      </w:r>
      <w:r w:rsidR="00384186">
        <w:t>Covid-19 Risk Assessment</w:t>
      </w:r>
      <w:r>
        <w:t xml:space="preserve"> </w:t>
      </w:r>
      <w:r w:rsidR="00F20B19">
        <w:t>all venues</w:t>
      </w:r>
    </w:p>
    <w:p w14:paraId="1A42B579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14:paraId="5D5C606A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0C38B502" w14:textId="64B33E56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7684BD3A" w14:textId="3445CB86" w:rsidR="004A1F64" w:rsidRPr="004A1F64" w:rsidRDefault="00F20B1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Solihull</w:t>
            </w:r>
          </w:p>
        </w:tc>
      </w:tr>
      <w:tr w:rsidR="004A1F64" w:rsidRPr="004A1F64" w14:paraId="3E0626EE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3BEBB693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14:paraId="5CC7E6BD" w14:textId="0B41A7F0" w:rsidR="004A1F64" w:rsidRPr="004A1F64" w:rsidRDefault="00F20B1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27/7/20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BEBC97B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14:paraId="1F9D784F" w14:textId="32DE6F36" w:rsidR="004A1F64" w:rsidRPr="004A1F64" w:rsidRDefault="00F20B1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 Dyas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771D35A7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14:paraId="36A04865" w14:textId="2BBAA6D3" w:rsidR="004A1F64" w:rsidRPr="004A1F64" w:rsidRDefault="00F20B1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</w:tbl>
    <w:p w14:paraId="0D1042F1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548"/>
        <w:gridCol w:w="2187"/>
        <w:gridCol w:w="2066"/>
      </w:tblGrid>
      <w:tr w:rsidR="004B2257" w:rsidRPr="004A1F64" w14:paraId="559F377C" w14:textId="77777777" w:rsidTr="00310645">
        <w:tc>
          <w:tcPr>
            <w:tcW w:w="2392" w:type="dxa"/>
            <w:shd w:val="clear" w:color="auto" w:fill="555555" w:themeFill="text1"/>
          </w:tcPr>
          <w:p w14:paraId="43E4E028" w14:textId="77777777" w:rsidR="004B2257" w:rsidRPr="004A1F64" w:rsidRDefault="00995483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</w:t>
            </w:r>
            <w:r w:rsidR="004B2257" w:rsidRPr="004A1F64">
              <w:rPr>
                <w:color w:val="FFFFFF" w:themeColor="background1"/>
                <w:sz w:val="20"/>
              </w:rPr>
              <w:t>?</w:t>
            </w:r>
          </w:p>
        </w:tc>
        <w:tc>
          <w:tcPr>
            <w:tcW w:w="2337" w:type="dxa"/>
            <w:shd w:val="clear" w:color="auto" w:fill="555555" w:themeFill="text1"/>
          </w:tcPr>
          <w:p w14:paraId="3E7838B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357" w:type="dxa"/>
            <w:shd w:val="clear" w:color="auto" w:fill="555555" w:themeFill="text1"/>
          </w:tcPr>
          <w:p w14:paraId="2525C58A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</w:t>
            </w:r>
            <w:r w:rsidR="004A1F64" w:rsidRPr="004A1F64">
              <w:rPr>
                <w:color w:val="FFFFFF" w:themeColor="background1"/>
                <w:sz w:val="20"/>
              </w:rPr>
              <w:t>r</w:t>
            </w:r>
            <w:r w:rsidRPr="004A1F64">
              <w:rPr>
                <w:color w:val="FFFFFF" w:themeColor="background1"/>
                <w:sz w:val="20"/>
              </w:rPr>
              <w:t xml:space="preserve">ating </w:t>
            </w:r>
            <w:r w:rsidR="004A1F64" w:rsidRPr="004A1F64">
              <w:rPr>
                <w:color w:val="FFFFFF" w:themeColor="background1"/>
                <w:sz w:val="20"/>
              </w:rPr>
              <w:t>b</w:t>
            </w:r>
            <w:r w:rsidRPr="004A1F64">
              <w:rPr>
                <w:color w:val="FFFFFF" w:themeColor="background1"/>
                <w:sz w:val="20"/>
              </w:rPr>
              <w:t xml:space="preserve">efore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548" w:type="dxa"/>
            <w:shd w:val="clear" w:color="auto" w:fill="555555" w:themeFill="text1"/>
          </w:tcPr>
          <w:p w14:paraId="351803EB" w14:textId="77777777" w:rsidR="004B2257" w:rsidRPr="004A1F64" w:rsidRDefault="004B2257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 w:rsidR="007907EC"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187" w:type="dxa"/>
            <w:shd w:val="clear" w:color="auto" w:fill="555555" w:themeFill="text1"/>
          </w:tcPr>
          <w:p w14:paraId="755B1E77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rating </w:t>
            </w:r>
            <w:r w:rsidR="004A1F64" w:rsidRPr="004A1F64">
              <w:rPr>
                <w:color w:val="FFFFFF" w:themeColor="background1"/>
                <w:sz w:val="20"/>
              </w:rPr>
              <w:t>a</w:t>
            </w:r>
            <w:r w:rsidRPr="004A1F64">
              <w:rPr>
                <w:color w:val="FFFFFF" w:themeColor="background1"/>
                <w:sz w:val="20"/>
              </w:rPr>
              <w:t xml:space="preserve">fter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066" w:type="dxa"/>
            <w:shd w:val="clear" w:color="auto" w:fill="555555" w:themeFill="text1"/>
          </w:tcPr>
          <w:p w14:paraId="43ACC21A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</w:tr>
      <w:tr w:rsidR="004B2257" w:rsidRPr="004A1F64" w14:paraId="4EB5313D" w14:textId="77777777" w:rsidTr="00310645">
        <w:tc>
          <w:tcPr>
            <w:tcW w:w="2392" w:type="dxa"/>
            <w:shd w:val="clear" w:color="auto" w:fill="FFFFFF" w:themeFill="background1"/>
          </w:tcPr>
          <w:p w14:paraId="58207A4B" w14:textId="77777777" w:rsidR="00AC0A62" w:rsidRPr="004A1F64" w:rsidRDefault="004B2257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</w:p>
        </w:tc>
        <w:tc>
          <w:tcPr>
            <w:tcW w:w="2337" w:type="dxa"/>
            <w:shd w:val="clear" w:color="auto" w:fill="FFFFFF" w:themeFill="background1"/>
          </w:tcPr>
          <w:p w14:paraId="71007ED0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3B0DDD29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DEA4171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3EDD53D5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E5ECAB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</w:tr>
      <w:tr w:rsidR="00284499" w:rsidRPr="004A1F64" w14:paraId="61A36D5C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182ED830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14:paraId="582879E9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3D9BCA2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3265649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20C91AA5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14:paraId="5E0FE39D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229BD64E" w14:textId="77777777" w:rsidR="00284499" w:rsidRPr="004A1F64" w:rsidRDefault="00284499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4F7920C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74EABC0B" w14:textId="77777777" w:rsidR="004A1F64" w:rsidRDefault="004E3D68" w:rsidP="004A1F64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4A1F64">
              <w:rPr>
                <w:sz w:val="20"/>
              </w:rPr>
              <w:t xml:space="preserve">Information to members on </w:t>
            </w:r>
            <w:r w:rsidR="007517B0" w:rsidRPr="004A1F64">
              <w:rPr>
                <w:sz w:val="20"/>
              </w:rPr>
              <w:t>s</w:t>
            </w:r>
            <w:r w:rsidR="00371094" w:rsidRPr="004A1F64">
              <w:rPr>
                <w:sz w:val="20"/>
              </w:rPr>
              <w:t>ocial d</w:t>
            </w:r>
            <w:r w:rsidR="00334DC8" w:rsidRPr="004A1F64">
              <w:rPr>
                <w:sz w:val="20"/>
              </w:rPr>
              <w:t>istancing d</w:t>
            </w:r>
            <w:r w:rsidR="007517B0" w:rsidRPr="004A1F64">
              <w:rPr>
                <w:sz w:val="20"/>
              </w:rPr>
              <w:t>esignated c</w:t>
            </w:r>
            <w:r w:rsidR="00334DC8" w:rsidRPr="004A1F64">
              <w:rPr>
                <w:sz w:val="20"/>
              </w:rPr>
              <w:t xml:space="preserve">ar </w:t>
            </w:r>
            <w:r w:rsidR="00371094" w:rsidRPr="004A1F64">
              <w:rPr>
                <w:sz w:val="20"/>
              </w:rPr>
              <w:t>parking signage and controls</w:t>
            </w:r>
            <w:r w:rsidR="00334DC8" w:rsidRPr="004A1F64">
              <w:rPr>
                <w:sz w:val="20"/>
              </w:rPr>
              <w:t xml:space="preserve"> at facility</w:t>
            </w:r>
            <w:r w:rsidR="00C762A2" w:rsidRPr="004A1F64">
              <w:rPr>
                <w:sz w:val="20"/>
              </w:rPr>
              <w:t xml:space="preserve">. </w:t>
            </w:r>
          </w:p>
          <w:p w14:paraId="6C3CDEB7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763901E5" w14:textId="5B9BC3EF" w:rsidR="00284499" w:rsidRPr="004A1F64" w:rsidRDefault="00F20B19" w:rsidP="004A1F64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W</w:t>
            </w:r>
            <w:r w:rsidR="004A1F64" w:rsidRPr="004A1F64">
              <w:rPr>
                <w:sz w:val="20"/>
              </w:rPr>
              <w:t>earing of</w:t>
            </w:r>
            <w:r w:rsidR="00C762A2" w:rsidRPr="004A1F64">
              <w:rPr>
                <w:sz w:val="20"/>
              </w:rPr>
              <w:t xml:space="preserve"> facial covering during travel to and from training</w:t>
            </w:r>
            <w:r w:rsidR="000A2EB6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0A2EB6">
              <w:rPr>
                <w:sz w:val="20"/>
              </w:rPr>
              <w:t>ot necessary unless sharing transport with non-household members, or using public transport (mandatory in this instance)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040AB24B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2966A3B7" w14:textId="77777777" w:rsidR="00284499" w:rsidRPr="004A1F64" w:rsidRDefault="008F6AE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Club Committee </w:t>
            </w:r>
            <w:r w:rsidR="008A51DF" w:rsidRPr="004A1F64">
              <w:rPr>
                <w:sz w:val="20"/>
              </w:rPr>
              <w:t>and Facility Oper</w:t>
            </w:r>
            <w:r w:rsidRPr="004A1F64">
              <w:rPr>
                <w:sz w:val="20"/>
              </w:rPr>
              <w:t>a</w:t>
            </w:r>
            <w:r w:rsidR="008A51DF" w:rsidRPr="004A1F64">
              <w:rPr>
                <w:sz w:val="20"/>
              </w:rPr>
              <w:t>t</w:t>
            </w:r>
            <w:r w:rsidRPr="004A1F64">
              <w:rPr>
                <w:sz w:val="20"/>
              </w:rPr>
              <w:t>or</w:t>
            </w:r>
          </w:p>
        </w:tc>
      </w:tr>
      <w:tr w:rsidR="008A51DF" w:rsidRPr="004A1F64" w14:paraId="15AA2C33" w14:textId="77777777" w:rsidTr="00310645">
        <w:tc>
          <w:tcPr>
            <w:tcW w:w="2392" w:type="dxa"/>
            <w:shd w:val="clear" w:color="auto" w:fill="FFFFFF" w:themeFill="background1"/>
          </w:tcPr>
          <w:p w14:paraId="55A74002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Facility </w:t>
            </w:r>
            <w:r w:rsidR="004A1F64"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 w:rsidR="004A1F64"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r</w:t>
            </w:r>
            <w:r w:rsidR="006565B6" w:rsidRPr="004A1F64">
              <w:rPr>
                <w:sz w:val="20"/>
              </w:rPr>
              <w:t xml:space="preserve">eception </w:t>
            </w:r>
            <w:r w:rsidR="004A1F64">
              <w:rPr>
                <w:sz w:val="20"/>
              </w:rPr>
              <w:t>a</w:t>
            </w:r>
            <w:r w:rsidR="006565B6" w:rsidRPr="004A1F64">
              <w:rPr>
                <w:sz w:val="20"/>
              </w:rPr>
              <w:t>rea</w:t>
            </w:r>
          </w:p>
        </w:tc>
        <w:tc>
          <w:tcPr>
            <w:tcW w:w="2337" w:type="dxa"/>
            <w:shd w:val="clear" w:color="auto" w:fill="FFFFFF" w:themeFill="background1"/>
          </w:tcPr>
          <w:p w14:paraId="0C4F618D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C5E0303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1DA66B0D" w14:textId="77777777" w:rsidR="004B2257" w:rsidRDefault="00284499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146586DA" w14:textId="77777777" w:rsidR="00217EF8" w:rsidRPr="004A1F64" w:rsidRDefault="00217EF8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14:paraId="15F3045B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26FAE283" w14:textId="1C528463" w:rsidR="004B2257" w:rsidRDefault="008A51DF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>istancing-via separate entry</w:t>
            </w:r>
            <w:r w:rsidR="004A1F64">
              <w:rPr>
                <w:sz w:val="20"/>
              </w:rPr>
              <w:t>.</w:t>
            </w:r>
            <w:r w:rsidR="000A2EB6">
              <w:rPr>
                <w:sz w:val="20"/>
              </w:rPr>
              <w:t xml:space="preserve"> If possible, designating separate entry and exit routes, or staggering arrival times</w:t>
            </w:r>
          </w:p>
          <w:p w14:paraId="24AD860F" w14:textId="2EEB0CA0" w:rsidR="000A2EB6" w:rsidRDefault="000A2EB6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Hand cleansing available at entry and exit</w:t>
            </w:r>
          </w:p>
          <w:p w14:paraId="0A501A2A" w14:textId="67A4CAD6" w:rsidR="00D9136C" w:rsidRDefault="00D9136C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Register of all attendees to be taken</w:t>
            </w:r>
          </w:p>
          <w:p w14:paraId="01D09210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39801474" w14:textId="500A3F6A" w:rsidR="00C06976" w:rsidRPr="004A1F64" w:rsidRDefault="00C06976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Information</w:t>
            </w:r>
            <w:r w:rsidR="00F20B19">
              <w:rPr>
                <w:sz w:val="20"/>
              </w:rPr>
              <w:t xml:space="preserve"> and protocols</w:t>
            </w:r>
            <w:r>
              <w:rPr>
                <w:sz w:val="20"/>
              </w:rPr>
              <w:t xml:space="preserve"> given to parents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14:paraId="019D792B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113E14A1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 and Facility Operator</w:t>
            </w:r>
          </w:p>
        </w:tc>
      </w:tr>
      <w:tr w:rsidR="008A51DF" w:rsidRPr="004A1F64" w14:paraId="664182FD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3C6E58FD" w14:textId="77777777" w:rsidR="004B2257" w:rsidRDefault="006565B6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Changing </w:t>
            </w:r>
            <w:r w:rsidR="004A1F64"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14:paraId="7058A36F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1382C06E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1A1CED0B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62BE717F" w14:textId="77777777" w:rsidR="00310645" w:rsidRPr="00310645" w:rsidRDefault="00310645" w:rsidP="004A1F64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F14FF4F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2393624D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682EED53" w14:textId="77777777" w:rsidR="004B2257" w:rsidRDefault="00284499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6B5382AF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7DC9653D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34852B93" w14:textId="602F3ADE" w:rsidR="000A2EB6" w:rsidRDefault="007907EC" w:rsidP="000A2EB6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8A51DF" w:rsidRPr="004A1F64">
              <w:rPr>
                <w:sz w:val="20"/>
              </w:rPr>
              <w:t>se of lockers and changing rooms</w:t>
            </w:r>
            <w:r w:rsidR="00F20B19">
              <w:rPr>
                <w:sz w:val="20"/>
              </w:rPr>
              <w:t xml:space="preserve"> only if allowed by pool operator</w:t>
            </w:r>
            <w:r w:rsidR="00C762A2" w:rsidRPr="004A1F64">
              <w:rPr>
                <w:sz w:val="20"/>
              </w:rPr>
              <w:t xml:space="preserve">. </w:t>
            </w:r>
            <w:r w:rsidR="000A2EB6">
              <w:rPr>
                <w:sz w:val="20"/>
              </w:rPr>
              <w:t>Socially distanced behaviour in changing rooms to be supervised.</w:t>
            </w:r>
          </w:p>
          <w:p w14:paraId="26ABA9BF" w14:textId="269907E5" w:rsidR="000A2EB6" w:rsidRPr="000A2EB6" w:rsidRDefault="000A2EB6" w:rsidP="000A2EB6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No personal equipment or clothing to be left in changing rooms during session</w:t>
            </w:r>
          </w:p>
          <w:p w14:paraId="069A0048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5D0978E9" w14:textId="77777777" w:rsidR="004B2257" w:rsidRPr="004A1F64" w:rsidRDefault="00C762A2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Athletes to arrive in costume ready to swim.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4F7069AC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2692BBF6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 and Facility Operator</w:t>
            </w:r>
          </w:p>
        </w:tc>
      </w:tr>
      <w:tr w:rsidR="008A51DF" w:rsidRPr="004A1F64" w14:paraId="556E4D44" w14:textId="77777777" w:rsidTr="00310645">
        <w:tc>
          <w:tcPr>
            <w:tcW w:w="2392" w:type="dxa"/>
            <w:shd w:val="clear" w:color="auto" w:fill="FFFFFF" w:themeFill="background1"/>
          </w:tcPr>
          <w:p w14:paraId="7A4B0DB5" w14:textId="77777777" w:rsidR="004B2257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Health </w:t>
            </w:r>
            <w:r w:rsidR="004A1F64">
              <w:rPr>
                <w:sz w:val="20"/>
              </w:rPr>
              <w:t>s</w:t>
            </w:r>
            <w:r w:rsidR="006565B6" w:rsidRPr="004A1F64">
              <w:rPr>
                <w:sz w:val="20"/>
              </w:rPr>
              <w:t>creening</w:t>
            </w:r>
          </w:p>
        </w:tc>
        <w:tc>
          <w:tcPr>
            <w:tcW w:w="2337" w:type="dxa"/>
            <w:shd w:val="clear" w:color="auto" w:fill="FFFFFF" w:themeFill="background1"/>
          </w:tcPr>
          <w:p w14:paraId="2C59C4E1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0AE2A36A" w14:textId="77777777" w:rsidR="004B2257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33A3CB69" w14:textId="77777777" w:rsidR="00284499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2DBF53F0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478C2AA1" w14:textId="68EEB2D5" w:rsidR="004B2257" w:rsidRDefault="000A2EB6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All members to have completed initial health questionnaire, including coaches and volunteers.</w:t>
            </w:r>
          </w:p>
          <w:p w14:paraId="2003DB08" w14:textId="404326AE" w:rsidR="000A2EB6" w:rsidRPr="004A1F64" w:rsidRDefault="000A2EB6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Brief health triage to be conducted with whole squad including coaches at start of each session by Covid liaison. This could be as brief as: Are you </w:t>
            </w:r>
            <w:r>
              <w:rPr>
                <w:sz w:val="20"/>
              </w:rPr>
              <w:lastRenderedPageBreak/>
              <w:t>well? No cough? No fever? No contacts?</w:t>
            </w:r>
          </w:p>
        </w:tc>
        <w:tc>
          <w:tcPr>
            <w:tcW w:w="2187" w:type="dxa"/>
            <w:shd w:val="clear" w:color="auto" w:fill="FFFFFF" w:themeFill="background1"/>
          </w:tcPr>
          <w:p w14:paraId="4EF68843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62D661AE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</w:t>
            </w:r>
            <w:r w:rsidR="008D094F" w:rsidRPr="004A1F64">
              <w:rPr>
                <w:sz w:val="20"/>
              </w:rPr>
              <w:t>/Covid-19 Officer</w:t>
            </w:r>
          </w:p>
        </w:tc>
      </w:tr>
      <w:tr w:rsidR="008A51DF" w:rsidRPr="004A1F64" w14:paraId="33BA4A0E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0397099E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Someone becomes unwell during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545892B1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65007527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5D9B45BD" w14:textId="77777777" w:rsidR="007F5D72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28CF4512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32997C1C" w14:textId="2935767C" w:rsidR="007F5D72" w:rsidRPr="004A1F64" w:rsidRDefault="008D094F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Contact parent</w:t>
            </w:r>
            <w:r w:rsidR="00F20B19">
              <w:rPr>
                <w:sz w:val="20"/>
              </w:rPr>
              <w:t>/</w:t>
            </w:r>
            <w:r w:rsidRPr="004A1F64">
              <w:rPr>
                <w:sz w:val="20"/>
              </w:rPr>
              <w:t xml:space="preserve"> guardian or next of kin</w:t>
            </w:r>
            <w:r w:rsidR="001B30A2" w:rsidRPr="004A1F64">
              <w:rPr>
                <w:sz w:val="20"/>
              </w:rPr>
              <w:t xml:space="preserve"> and isolate individual in first aid room or other suitable area</w:t>
            </w:r>
            <w:r w:rsidR="00C762A2" w:rsidRPr="004A1F64">
              <w:rPr>
                <w:sz w:val="20"/>
              </w:rPr>
              <w:t>. Use appropriate PPE supplied by facility</w:t>
            </w:r>
            <w:r w:rsidR="00F20B19">
              <w:rPr>
                <w:sz w:val="20"/>
              </w:rPr>
              <w:t xml:space="preserve"> or contained within Covid box.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453B1D55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07E11395" w14:textId="77777777" w:rsidR="00217EF8" w:rsidRDefault="008D094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Officer</w:t>
            </w:r>
          </w:p>
          <w:p w14:paraId="60B8FC77" w14:textId="77777777" w:rsidR="007F5D72" w:rsidRPr="004A1F64" w:rsidRDefault="00217EF8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Facility officer / Lifeguard</w:t>
            </w:r>
            <w:r w:rsidR="00C06976">
              <w:rPr>
                <w:sz w:val="20"/>
              </w:rPr>
              <w:t xml:space="preserve"> (depending on hire agreements) </w:t>
            </w:r>
          </w:p>
        </w:tc>
      </w:tr>
      <w:tr w:rsidR="008A51DF" w:rsidRPr="004A1F64" w14:paraId="66BE72EA" w14:textId="77777777" w:rsidTr="00310645">
        <w:tc>
          <w:tcPr>
            <w:tcW w:w="2392" w:type="dxa"/>
            <w:shd w:val="clear" w:color="auto" w:fill="FFFFFF" w:themeFill="background1"/>
          </w:tcPr>
          <w:p w14:paraId="0CB7D959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Poolside</w:t>
            </w:r>
          </w:p>
        </w:tc>
        <w:tc>
          <w:tcPr>
            <w:tcW w:w="2337" w:type="dxa"/>
            <w:shd w:val="clear" w:color="auto" w:fill="FFFFFF" w:themeFill="background1"/>
          </w:tcPr>
          <w:p w14:paraId="0419F225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26B1B81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120B0832" w14:textId="77777777"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4C462208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39946BC4" w14:textId="77777777" w:rsidR="00284499" w:rsidRPr="004A1F64" w:rsidRDefault="001B30A2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 xml:space="preserve">istancing protocols to be </w:t>
            </w:r>
            <w:proofErr w:type="gramStart"/>
            <w:r w:rsidRPr="004A1F64">
              <w:rPr>
                <w:sz w:val="20"/>
              </w:rPr>
              <w:t>followed at all times</w:t>
            </w:r>
            <w:proofErr w:type="gramEnd"/>
          </w:p>
        </w:tc>
        <w:tc>
          <w:tcPr>
            <w:tcW w:w="2187" w:type="dxa"/>
          </w:tcPr>
          <w:p w14:paraId="0DF71666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5B22F283" w14:textId="458B934A" w:rsidR="00284499" w:rsidRPr="004A1F64" w:rsidRDefault="001B30A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 and Duty Manger or other suitable member of staff</w:t>
            </w:r>
            <w:r w:rsidR="000A2EB6">
              <w:rPr>
                <w:sz w:val="20"/>
              </w:rPr>
              <w:t>. Covid liaison to assist, using agreed floor plans.</w:t>
            </w:r>
          </w:p>
        </w:tc>
      </w:tr>
      <w:tr w:rsidR="008A51DF" w:rsidRPr="004A1F64" w14:paraId="0EAD915F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334B675B" w14:textId="77777777" w:rsidR="00284499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During </w:t>
            </w:r>
            <w:r w:rsidR="004A1F64">
              <w:rPr>
                <w:sz w:val="20"/>
              </w:rPr>
              <w:t>a</w:t>
            </w:r>
            <w:r w:rsidR="00284499" w:rsidRPr="004A1F64">
              <w:rPr>
                <w:sz w:val="20"/>
              </w:rPr>
              <w:t>ctivity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6EC8DA8F" w14:textId="77777777" w:rsidR="00284499" w:rsidRPr="004A1F64" w:rsidRDefault="00284499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2A758B40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7A6BCDEB" w14:textId="77777777" w:rsidR="00284499" w:rsidRDefault="001B30A2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Appropriate training to achieve social distancing protocols</w:t>
            </w:r>
            <w:r w:rsidR="004A1F64">
              <w:rPr>
                <w:sz w:val="20"/>
              </w:rPr>
              <w:t>.</w:t>
            </w:r>
          </w:p>
          <w:p w14:paraId="14C7AF01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4B916BF1" w14:textId="77777777" w:rsidR="00117540" w:rsidRPr="004A1F64" w:rsidRDefault="00117540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(Pre and post pool exercise are not advised)</w:t>
            </w:r>
            <w:r w:rsidR="004A1F64">
              <w:rPr>
                <w:sz w:val="20"/>
              </w:rPr>
              <w:t>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24E6C755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51A6DC40" w14:textId="77777777" w:rsidR="00284499" w:rsidRDefault="001B30A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</w:t>
            </w:r>
          </w:p>
          <w:p w14:paraId="4479C5FF" w14:textId="3DC5BC23" w:rsidR="000A2EB6" w:rsidRPr="004A1F64" w:rsidRDefault="000A2EB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 liaison to observe</w:t>
            </w:r>
          </w:p>
        </w:tc>
      </w:tr>
      <w:tr w:rsidR="008A51DF" w:rsidRPr="004A1F64" w14:paraId="08EEC2E8" w14:textId="77777777" w:rsidTr="00310645">
        <w:tc>
          <w:tcPr>
            <w:tcW w:w="2392" w:type="dxa"/>
            <w:shd w:val="clear" w:color="auto" w:fill="FFFFFF" w:themeFill="background1"/>
          </w:tcPr>
          <w:p w14:paraId="33AE92CC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Hygiene</w:t>
            </w:r>
            <w:r w:rsidR="00117540"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m</w:t>
            </w:r>
            <w:r w:rsidR="00117540" w:rsidRPr="004A1F64">
              <w:rPr>
                <w:sz w:val="20"/>
              </w:rPr>
              <w:t>easures</w:t>
            </w:r>
          </w:p>
        </w:tc>
        <w:tc>
          <w:tcPr>
            <w:tcW w:w="2337" w:type="dxa"/>
            <w:shd w:val="clear" w:color="auto" w:fill="FFFFFF" w:themeFill="background1"/>
          </w:tcPr>
          <w:p w14:paraId="4B42792C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02F5763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433858F7" w14:textId="77777777"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63B9DA10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5E93E14D" w14:textId="77777777" w:rsidR="00284499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Covid-19 Rules communicated to all members in advance.</w:t>
            </w:r>
          </w:p>
          <w:p w14:paraId="7862478C" w14:textId="77777777" w:rsidR="000A2EB6" w:rsidRDefault="00D9136C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Cleaning protocols in use in facility to be available to club</w:t>
            </w:r>
          </w:p>
          <w:p w14:paraId="6BEF8BF3" w14:textId="7E796185" w:rsidR="00F20B19" w:rsidRPr="004A1F64" w:rsidRDefault="00F20B1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Hand sanitiser available at venue and in Covid box</w:t>
            </w:r>
          </w:p>
        </w:tc>
        <w:tc>
          <w:tcPr>
            <w:tcW w:w="2187" w:type="dxa"/>
          </w:tcPr>
          <w:p w14:paraId="5FD8D7F2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1CE143B2" w14:textId="77777777" w:rsidR="00284499" w:rsidRPr="004A1F64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  <w:r w:rsidR="008D094F" w:rsidRPr="004A1F64">
              <w:rPr>
                <w:sz w:val="20"/>
              </w:rPr>
              <w:t>/Covid-19 Officer</w:t>
            </w:r>
          </w:p>
        </w:tc>
      </w:tr>
    </w:tbl>
    <w:p w14:paraId="4AB7FD72" w14:textId="77777777" w:rsidR="004A1F64" w:rsidRDefault="004A1F64">
      <w:r>
        <w:br w:type="page"/>
      </w: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2357"/>
        <w:gridCol w:w="2066"/>
      </w:tblGrid>
      <w:tr w:rsidR="008A51DF" w:rsidRPr="004A1F64" w14:paraId="28D9CB0C" w14:textId="77777777" w:rsidTr="004A1F64">
        <w:tc>
          <w:tcPr>
            <w:tcW w:w="2392" w:type="dxa"/>
            <w:shd w:val="clear" w:color="auto" w:fill="F2F2F2" w:themeFill="background1" w:themeFillShade="F2"/>
          </w:tcPr>
          <w:p w14:paraId="0F82DCFA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Equipment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A641F24" w14:textId="77777777" w:rsidR="00284499" w:rsidRPr="004A1F64" w:rsidRDefault="0028449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5E0B640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7608F9A4" w14:textId="0DF00410" w:rsid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Communication regarding use and</w:t>
            </w:r>
            <w:r w:rsidR="00D9136C">
              <w:rPr>
                <w:sz w:val="20"/>
              </w:rPr>
              <w:t xml:space="preserve"> that</w:t>
            </w:r>
            <w:r w:rsidRPr="004A1F64">
              <w:rPr>
                <w:sz w:val="20"/>
              </w:rPr>
              <w:t xml:space="preserve"> sharing is prohibited.</w:t>
            </w:r>
          </w:p>
          <w:p w14:paraId="515E0303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1EA65C70" w14:textId="7AF83BA8" w:rsidR="00284499" w:rsidRP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Recommendation of cleaning protocols after each training session to be circulated</w:t>
            </w:r>
            <w:r w:rsidR="00574609">
              <w:rPr>
                <w:sz w:val="20"/>
              </w:rPr>
              <w:t>: r</w:t>
            </w:r>
            <w:r w:rsidR="00D9136C">
              <w:rPr>
                <w:sz w:val="20"/>
              </w:rPr>
              <w:t>inse in pool water, shake and bag to remove from premises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F350010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5F505BAC" w14:textId="77777777" w:rsidR="00284499" w:rsidRPr="004A1F64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</w:p>
        </w:tc>
      </w:tr>
      <w:tr w:rsidR="008A51DF" w:rsidRPr="004A1F64" w14:paraId="13CF15D5" w14:textId="77777777" w:rsidTr="004A1F64">
        <w:tc>
          <w:tcPr>
            <w:tcW w:w="2392" w:type="dxa"/>
            <w:shd w:val="clear" w:color="auto" w:fill="FFFFFF" w:themeFill="background1"/>
          </w:tcPr>
          <w:p w14:paraId="464F64F9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337" w:type="dxa"/>
            <w:shd w:val="clear" w:color="auto" w:fill="FFFFFF" w:themeFill="background1"/>
          </w:tcPr>
          <w:p w14:paraId="6EE18796" w14:textId="77777777" w:rsidR="004A1F64" w:rsidRDefault="004A1F64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D1B6B3E" w14:textId="77777777" w:rsidR="004A1F64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FEE1D22" w14:textId="77777777" w:rsidR="00284499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6CE0ABF7" w14:textId="77777777" w:rsidR="00217EF8" w:rsidRPr="004A1F64" w:rsidRDefault="00217EF8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14:paraId="0232246F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FFFFF" w:themeFill="background1"/>
          </w:tcPr>
          <w:p w14:paraId="58AC79FC" w14:textId="1030068C" w:rsidR="00284499" w:rsidRDefault="00DA30B1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 w:rsidRPr="004A1F64">
              <w:rPr>
                <w:sz w:val="20"/>
              </w:rPr>
              <w:t>One way</w:t>
            </w:r>
            <w:proofErr w:type="gramEnd"/>
            <w:r w:rsidRPr="004A1F64">
              <w:rPr>
                <w:sz w:val="20"/>
              </w:rPr>
              <w:t xml:space="preserve"> system in place</w:t>
            </w:r>
            <w:r w:rsidR="00C762A2" w:rsidRPr="004A1F64">
              <w:rPr>
                <w:sz w:val="20"/>
              </w:rPr>
              <w:t xml:space="preserve">. Athlete to leave facility </w:t>
            </w:r>
            <w:r w:rsidR="00D9136C">
              <w:rPr>
                <w:sz w:val="20"/>
              </w:rPr>
              <w:t>a</w:t>
            </w:r>
            <w:r w:rsidR="007907EC">
              <w:rPr>
                <w:sz w:val="20"/>
              </w:rPr>
              <w:t xml:space="preserve">s soon as possible Consider </w:t>
            </w:r>
            <w:proofErr w:type="gramStart"/>
            <w:r w:rsidR="007907EC">
              <w:rPr>
                <w:sz w:val="20"/>
              </w:rPr>
              <w:t>breaks</w:t>
            </w:r>
            <w:r w:rsidRPr="004A1F64">
              <w:rPr>
                <w:sz w:val="20"/>
              </w:rPr>
              <w:t xml:space="preserve"> between squad entry and exit </w:t>
            </w:r>
            <w:r w:rsidR="00C762A2" w:rsidRPr="004A1F64">
              <w:rPr>
                <w:sz w:val="20"/>
              </w:rPr>
              <w:t xml:space="preserve">to enable the </w:t>
            </w:r>
            <w:r w:rsidRPr="004A1F64">
              <w:rPr>
                <w:sz w:val="20"/>
              </w:rPr>
              <w:t>maintaining</w:t>
            </w:r>
            <w:r w:rsidR="007907EC">
              <w:rPr>
                <w:sz w:val="20"/>
              </w:rPr>
              <w:t xml:space="preserve"> of</w:t>
            </w:r>
            <w:r w:rsidRPr="004A1F64">
              <w:rPr>
                <w:sz w:val="20"/>
              </w:rPr>
              <w:t xml:space="preserve"> social distancing rules at all times</w:t>
            </w:r>
            <w:proofErr w:type="gramEnd"/>
            <w:r w:rsidR="00541BA7">
              <w:rPr>
                <w:sz w:val="20"/>
              </w:rPr>
              <w:t>.</w:t>
            </w:r>
          </w:p>
          <w:p w14:paraId="4DE7BF19" w14:textId="2355D577" w:rsidR="00D9136C" w:rsidRDefault="00D9136C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Hands to be cleansed on exit</w:t>
            </w:r>
          </w:p>
          <w:p w14:paraId="6BD09336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3BAC6738" w14:textId="2425325E" w:rsidR="00C06976" w:rsidRPr="004A1F64" w:rsidRDefault="00C06976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 to parents for collection</w:t>
            </w:r>
            <w:r w:rsidR="00D9136C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their children (younger age groups)</w:t>
            </w:r>
            <w:r w:rsidR="00F20B19">
              <w:rPr>
                <w:sz w:val="20"/>
              </w:rPr>
              <w:t xml:space="preserve"> at venue exit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357" w:type="dxa"/>
          </w:tcPr>
          <w:p w14:paraId="600098B2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2DF6105B" w14:textId="77777777" w:rsidR="00284499" w:rsidRDefault="00DA30B1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Coaches, Facility Operator</w:t>
            </w:r>
          </w:p>
          <w:p w14:paraId="11EEDE33" w14:textId="21EEAFE1" w:rsidR="00D9136C" w:rsidRPr="004A1F64" w:rsidRDefault="00D9136C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 liaison to observe</w:t>
            </w:r>
          </w:p>
        </w:tc>
      </w:tr>
    </w:tbl>
    <w:p w14:paraId="0A8554EA" w14:textId="77777777"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tab/>
      </w:r>
    </w:p>
    <w:p w14:paraId="381741E4" w14:textId="77777777"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8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8530" w14:textId="77777777" w:rsidR="00C21EB9" w:rsidRDefault="00C21EB9" w:rsidP="00362075">
      <w:r>
        <w:separator/>
      </w:r>
    </w:p>
  </w:endnote>
  <w:endnote w:type="continuationSeparator" w:id="0">
    <w:p w14:paraId="39C2F934" w14:textId="77777777" w:rsidR="00C21EB9" w:rsidRDefault="00C21EB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4208" w14:textId="77777777" w:rsidR="00C21EB9" w:rsidRDefault="00C21EB9" w:rsidP="00362075">
      <w:r>
        <w:separator/>
      </w:r>
    </w:p>
  </w:footnote>
  <w:footnote w:type="continuationSeparator" w:id="0">
    <w:p w14:paraId="7622A967" w14:textId="77777777" w:rsidR="00C21EB9" w:rsidRDefault="00C21EB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7E53" w14:textId="40ED9CCB" w:rsidR="00D5241C" w:rsidRDefault="00D5241C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572E288A" wp14:editId="0BBE2354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834515" cy="944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4D22F" w14:textId="4BF868C7" w:rsidR="00384186" w:rsidRDefault="003841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93175"/>
    <w:multiLevelType w:val="hybridMultilevel"/>
    <w:tmpl w:val="0D442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2726"/>
    <w:rsid w:val="00016A47"/>
    <w:rsid w:val="0004298E"/>
    <w:rsid w:val="00045D9E"/>
    <w:rsid w:val="00060A78"/>
    <w:rsid w:val="000776A3"/>
    <w:rsid w:val="00092C6F"/>
    <w:rsid w:val="0009450E"/>
    <w:rsid w:val="00095BB8"/>
    <w:rsid w:val="000A2EB6"/>
    <w:rsid w:val="000C33E6"/>
    <w:rsid w:val="000D1CD1"/>
    <w:rsid w:val="00102158"/>
    <w:rsid w:val="00117540"/>
    <w:rsid w:val="00161976"/>
    <w:rsid w:val="00176EC1"/>
    <w:rsid w:val="001975D3"/>
    <w:rsid w:val="001A2FE6"/>
    <w:rsid w:val="001B30A2"/>
    <w:rsid w:val="001F5833"/>
    <w:rsid w:val="002053B4"/>
    <w:rsid w:val="002124BD"/>
    <w:rsid w:val="00217EF8"/>
    <w:rsid w:val="00234F63"/>
    <w:rsid w:val="00284499"/>
    <w:rsid w:val="00287614"/>
    <w:rsid w:val="002C18EE"/>
    <w:rsid w:val="002E6C4B"/>
    <w:rsid w:val="003042FA"/>
    <w:rsid w:val="00310645"/>
    <w:rsid w:val="00334DC8"/>
    <w:rsid w:val="0034381D"/>
    <w:rsid w:val="0034712A"/>
    <w:rsid w:val="00362075"/>
    <w:rsid w:val="00371094"/>
    <w:rsid w:val="00375E80"/>
    <w:rsid w:val="00384186"/>
    <w:rsid w:val="003A183B"/>
    <w:rsid w:val="003B0BEF"/>
    <w:rsid w:val="003D0AAF"/>
    <w:rsid w:val="003E05D5"/>
    <w:rsid w:val="00400FE4"/>
    <w:rsid w:val="00442C46"/>
    <w:rsid w:val="00446A0B"/>
    <w:rsid w:val="00446F92"/>
    <w:rsid w:val="00470886"/>
    <w:rsid w:val="00472F23"/>
    <w:rsid w:val="00474BAB"/>
    <w:rsid w:val="004A1F64"/>
    <w:rsid w:val="004B2257"/>
    <w:rsid w:val="004C305C"/>
    <w:rsid w:val="004E0C8E"/>
    <w:rsid w:val="004E3D68"/>
    <w:rsid w:val="004E4C4D"/>
    <w:rsid w:val="0051288B"/>
    <w:rsid w:val="0051463C"/>
    <w:rsid w:val="005323E6"/>
    <w:rsid w:val="00541BA7"/>
    <w:rsid w:val="005433DB"/>
    <w:rsid w:val="00552607"/>
    <w:rsid w:val="00574609"/>
    <w:rsid w:val="005938F3"/>
    <w:rsid w:val="005B3464"/>
    <w:rsid w:val="005B68F7"/>
    <w:rsid w:val="005F15C9"/>
    <w:rsid w:val="00606D81"/>
    <w:rsid w:val="00613BA9"/>
    <w:rsid w:val="00617D43"/>
    <w:rsid w:val="006565B6"/>
    <w:rsid w:val="006571A7"/>
    <w:rsid w:val="00673E3A"/>
    <w:rsid w:val="006A1ED9"/>
    <w:rsid w:val="006A5551"/>
    <w:rsid w:val="006A74FA"/>
    <w:rsid w:val="006B45DF"/>
    <w:rsid w:val="006D0C1A"/>
    <w:rsid w:val="006D37C3"/>
    <w:rsid w:val="006D40AE"/>
    <w:rsid w:val="006E1FE5"/>
    <w:rsid w:val="006F2FAD"/>
    <w:rsid w:val="006F5B8E"/>
    <w:rsid w:val="007447C2"/>
    <w:rsid w:val="007509CB"/>
    <w:rsid w:val="007517B0"/>
    <w:rsid w:val="00771C78"/>
    <w:rsid w:val="007907EC"/>
    <w:rsid w:val="007B442F"/>
    <w:rsid w:val="007F3FDC"/>
    <w:rsid w:val="007F5D72"/>
    <w:rsid w:val="008108FC"/>
    <w:rsid w:val="00810FA2"/>
    <w:rsid w:val="00812CF0"/>
    <w:rsid w:val="00826110"/>
    <w:rsid w:val="00830EC7"/>
    <w:rsid w:val="00855426"/>
    <w:rsid w:val="00867595"/>
    <w:rsid w:val="00874DF3"/>
    <w:rsid w:val="00887AF7"/>
    <w:rsid w:val="00887D9F"/>
    <w:rsid w:val="008A4C85"/>
    <w:rsid w:val="008A51DF"/>
    <w:rsid w:val="008B32FB"/>
    <w:rsid w:val="008B4FA2"/>
    <w:rsid w:val="008C7C4B"/>
    <w:rsid w:val="008D094F"/>
    <w:rsid w:val="008F3A7B"/>
    <w:rsid w:val="008F6AE2"/>
    <w:rsid w:val="00905F20"/>
    <w:rsid w:val="00951A9E"/>
    <w:rsid w:val="00995483"/>
    <w:rsid w:val="009A779C"/>
    <w:rsid w:val="009B5668"/>
    <w:rsid w:val="009B7066"/>
    <w:rsid w:val="009B7E25"/>
    <w:rsid w:val="009C2EBB"/>
    <w:rsid w:val="009C3481"/>
    <w:rsid w:val="00A05DB1"/>
    <w:rsid w:val="00A274A4"/>
    <w:rsid w:val="00A34AF2"/>
    <w:rsid w:val="00A62402"/>
    <w:rsid w:val="00A62D6D"/>
    <w:rsid w:val="00A6416C"/>
    <w:rsid w:val="00A733E2"/>
    <w:rsid w:val="00A77229"/>
    <w:rsid w:val="00A961D8"/>
    <w:rsid w:val="00AB39C0"/>
    <w:rsid w:val="00AB7468"/>
    <w:rsid w:val="00AC0A62"/>
    <w:rsid w:val="00AF7B27"/>
    <w:rsid w:val="00B33A0E"/>
    <w:rsid w:val="00B403BD"/>
    <w:rsid w:val="00B554C7"/>
    <w:rsid w:val="00B85C1D"/>
    <w:rsid w:val="00B921ED"/>
    <w:rsid w:val="00B94155"/>
    <w:rsid w:val="00B9787A"/>
    <w:rsid w:val="00BB3843"/>
    <w:rsid w:val="00BB5A28"/>
    <w:rsid w:val="00BB69C5"/>
    <w:rsid w:val="00BD04B7"/>
    <w:rsid w:val="00BD78A3"/>
    <w:rsid w:val="00BE0D2A"/>
    <w:rsid w:val="00BF77C3"/>
    <w:rsid w:val="00C06976"/>
    <w:rsid w:val="00C12F9A"/>
    <w:rsid w:val="00C15E06"/>
    <w:rsid w:val="00C21EB9"/>
    <w:rsid w:val="00C2301B"/>
    <w:rsid w:val="00C32209"/>
    <w:rsid w:val="00C439EA"/>
    <w:rsid w:val="00C6531F"/>
    <w:rsid w:val="00C75401"/>
    <w:rsid w:val="00C762A2"/>
    <w:rsid w:val="00C80DE6"/>
    <w:rsid w:val="00C821C6"/>
    <w:rsid w:val="00C9509C"/>
    <w:rsid w:val="00C96269"/>
    <w:rsid w:val="00CA07C1"/>
    <w:rsid w:val="00CD75A8"/>
    <w:rsid w:val="00CD77F1"/>
    <w:rsid w:val="00CF4961"/>
    <w:rsid w:val="00D12534"/>
    <w:rsid w:val="00D35571"/>
    <w:rsid w:val="00D42A67"/>
    <w:rsid w:val="00D5241C"/>
    <w:rsid w:val="00D73795"/>
    <w:rsid w:val="00D7708A"/>
    <w:rsid w:val="00D9136C"/>
    <w:rsid w:val="00D92477"/>
    <w:rsid w:val="00DA30B1"/>
    <w:rsid w:val="00DA40BC"/>
    <w:rsid w:val="00DB4DB1"/>
    <w:rsid w:val="00DD7BF7"/>
    <w:rsid w:val="00DE01C1"/>
    <w:rsid w:val="00DE79D9"/>
    <w:rsid w:val="00DF358E"/>
    <w:rsid w:val="00DF5C1F"/>
    <w:rsid w:val="00E34CBD"/>
    <w:rsid w:val="00E555DC"/>
    <w:rsid w:val="00EC584B"/>
    <w:rsid w:val="00ED2597"/>
    <w:rsid w:val="00EE0686"/>
    <w:rsid w:val="00F20B19"/>
    <w:rsid w:val="00F36B57"/>
    <w:rsid w:val="00F4542B"/>
    <w:rsid w:val="00F53C43"/>
    <w:rsid w:val="00F70B5B"/>
    <w:rsid w:val="00FB7B20"/>
    <w:rsid w:val="00FC61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5871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C25A7-8095-4DE0-A2D3-8C906E0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9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Derrick Dyas</cp:lastModifiedBy>
  <cp:revision>4</cp:revision>
  <cp:lastPrinted>2019-08-22T12:41:00Z</cp:lastPrinted>
  <dcterms:created xsi:type="dcterms:W3CDTF">2020-07-27T12:03:00Z</dcterms:created>
  <dcterms:modified xsi:type="dcterms:W3CDTF">2020-07-27T18:50:00Z</dcterms:modified>
</cp:coreProperties>
</file>